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A" w:rsidRDefault="0083020D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1759AA" w:rsidRPr="00A862AF" w:rsidRDefault="001759AA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1759AA" w:rsidRDefault="001759AA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1759AA" w:rsidRPr="00A862AF" w:rsidRDefault="001759AA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1759AA" w:rsidRPr="00B06F67" w:rsidRDefault="001759AA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</w:t>
                  </w:r>
                  <w:r w:rsidRPr="00BF7F1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Advent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Pr="009B798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/7</w:t>
                  </w:r>
                  <w:r w:rsidRPr="009B798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December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1759AA" w:rsidRDefault="001759AA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1759AA" w:rsidRDefault="001759AA" w:rsidP="00A40C47">
      <w:pPr>
        <w:outlineLvl w:val="0"/>
        <w:rPr>
          <w:sz w:val="22"/>
          <w:szCs w:val="22"/>
          <w:u w:val="single"/>
        </w:rPr>
      </w:pPr>
    </w:p>
    <w:p w:rsidR="001759AA" w:rsidRDefault="001759AA" w:rsidP="00A40C47">
      <w:pPr>
        <w:outlineLvl w:val="0"/>
        <w:rPr>
          <w:sz w:val="22"/>
          <w:szCs w:val="22"/>
          <w:u w:val="single"/>
        </w:rPr>
      </w:pPr>
    </w:p>
    <w:p w:rsidR="001759AA" w:rsidRDefault="001759AA" w:rsidP="00A40C47">
      <w:pPr>
        <w:outlineLvl w:val="0"/>
        <w:rPr>
          <w:sz w:val="22"/>
          <w:szCs w:val="22"/>
          <w:u w:val="single"/>
        </w:rPr>
      </w:pPr>
    </w:p>
    <w:p w:rsidR="001759AA" w:rsidRDefault="001759AA" w:rsidP="00A40C47">
      <w:pPr>
        <w:outlineLvl w:val="0"/>
        <w:rPr>
          <w:sz w:val="22"/>
          <w:szCs w:val="22"/>
          <w:u w:val="single"/>
        </w:rPr>
      </w:pPr>
    </w:p>
    <w:p w:rsidR="001759AA" w:rsidRDefault="0083020D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390pt;height:47.6pt;z-index:2">
            <v:textbox style="mso-next-textbox:#_x0000_s1027">
              <w:txbxContent>
                <w:p w:rsidR="001759AA" w:rsidRDefault="001759AA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6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Roy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Morrin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1759AA" w:rsidRDefault="001759AA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Donor’s Intention</w:t>
                  </w:r>
                </w:p>
                <w:p w:rsidR="001759AA" w:rsidRPr="00104F02" w:rsidRDefault="001759AA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7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1759AA">
        <w:rPr>
          <w:sz w:val="22"/>
          <w:szCs w:val="22"/>
          <w:u w:val="single"/>
        </w:rPr>
        <w:tab/>
      </w:r>
      <w:r w:rsidR="001759AA">
        <w:rPr>
          <w:sz w:val="22"/>
          <w:szCs w:val="22"/>
          <w:u w:val="single"/>
        </w:rPr>
        <w:tab/>
      </w:r>
      <w:r w:rsidR="001759AA">
        <w:rPr>
          <w:sz w:val="22"/>
          <w:szCs w:val="22"/>
          <w:u w:val="single"/>
        </w:rPr>
        <w:tab/>
      </w:r>
      <w:r w:rsidR="001759AA">
        <w:rPr>
          <w:sz w:val="22"/>
          <w:szCs w:val="22"/>
          <w:u w:val="single"/>
        </w:rPr>
        <w:tab/>
      </w:r>
      <w:r w:rsidR="001759AA">
        <w:rPr>
          <w:sz w:val="22"/>
          <w:szCs w:val="22"/>
          <w:u w:val="single"/>
        </w:rPr>
        <w:tab/>
      </w:r>
      <w:r w:rsidR="001759AA">
        <w:rPr>
          <w:sz w:val="22"/>
          <w:szCs w:val="22"/>
          <w:u w:val="single"/>
        </w:rPr>
        <w:tab/>
      </w:r>
      <w:r w:rsidR="001759AA">
        <w:rPr>
          <w:sz w:val="22"/>
          <w:szCs w:val="22"/>
          <w:u w:val="single"/>
        </w:rPr>
        <w:tab/>
      </w:r>
      <w:r w:rsidR="001759AA">
        <w:rPr>
          <w:sz w:val="22"/>
          <w:szCs w:val="22"/>
          <w:u w:val="single"/>
        </w:rPr>
        <w:tab/>
      </w:r>
      <w:r w:rsidR="001759AA">
        <w:rPr>
          <w:sz w:val="22"/>
          <w:szCs w:val="22"/>
          <w:u w:val="single"/>
        </w:rPr>
        <w:tab/>
      </w:r>
    </w:p>
    <w:p w:rsidR="001759AA" w:rsidRPr="00761323" w:rsidRDefault="001759AA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  <w:r>
        <w:rPr>
          <w:sz w:val="22"/>
          <w:szCs w:val="22"/>
          <w:u w:val="single"/>
        </w:rPr>
        <w:tab/>
      </w:r>
      <w:hyperlink r:id="rId5" w:history="1">
        <w:r w:rsidR="0083020D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83020D"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 w:rsidR="0083020D">
          <w:rPr>
            <w:rFonts w:ascii="Arial" w:hAnsi="Arial" w:cs="Arial"/>
            <w:color w:val="1A0DAB"/>
            <w:sz w:val="20"/>
            <w:szCs w:val="20"/>
          </w:rPr>
          <w:instrText>INCLUDEPICTURE  "https://encrypted-tbn0.gstatic.com/images?q=tbn:ANd9GcRY7HOn5svfe1fGEKi-H1PV4Ch9a7ar2wH-9hiQ4jbjg8-9lxLvyzY0HA" \* MERGEFORMATINET</w:instrText>
        </w:r>
        <w:r w:rsidR="0083020D"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 w:rsidR="0083020D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 w:rsidR="0083020D">
          <w:rPr>
            <w:rFonts w:ascii="Arial" w:hAnsi="Arial" w:cs="Arial"/>
            <w:color w:val="1A0DAB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co.uk/url?url=http://pixgood.com/first-sunday-of-advent-clipart.html&amp;rct=j&amp;frm=1&amp;q=&amp;esrc=s&amp;sa=U&amp;ei=mGaAVMaTI8SlyATJ1IHACQ&amp;ved=0CDIQ9QEwDjhQ&amp;usg=AFQjCNFtbfSUOx2n4mRW3QW4A1J6bk_h9" style="width:88.5pt;height:51.75pt" o:button="t">
              <v:imagedata r:id="rId6" r:href="rId7"/>
            </v:shape>
          </w:pict>
        </w:r>
        <w:r w:rsidR="0083020D">
          <w:rPr>
            <w:rFonts w:ascii="Arial" w:hAnsi="Arial" w:cs="Arial"/>
            <w:color w:val="1A0DAB"/>
            <w:sz w:val="20"/>
            <w:szCs w:val="20"/>
          </w:rPr>
          <w:fldChar w:fldCharType="end"/>
        </w:r>
      </w:hyperlink>
    </w:p>
    <w:p w:rsidR="001759AA" w:rsidRPr="00761323" w:rsidRDefault="0083020D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49.6pt;z-index:3">
            <v:textbox style="mso-next-textbox:#_x0000_s1028">
              <w:txbxContent>
                <w:p w:rsidR="001759AA" w:rsidRPr="003B528D" w:rsidRDefault="001759AA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81128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</w:t>
                  </w:r>
                  <w:proofErr w:type="gramStart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2B51A8">
                    <w:rPr>
                      <w:rFonts w:ascii="Comic Sans MS" w:hAnsi="Comic Sans MS"/>
                      <w:sz w:val="16"/>
                      <w:szCs w:val="16"/>
                    </w:rPr>
                    <w:t>The</w:t>
                  </w:r>
                  <w:proofErr w:type="gramEnd"/>
                  <w:r w:rsidRPr="002B51A8">
                    <w:rPr>
                      <w:rFonts w:ascii="Comic Sans MS" w:hAnsi="Comic Sans MS"/>
                      <w:sz w:val="16"/>
                      <w:szCs w:val="16"/>
                    </w:rPr>
                    <w:t xml:space="preserve"> Immaculate Conception of the Blessed Virgin Mary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Donor’s Intention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1759AA" w:rsidRPr="00800A07" w:rsidRDefault="001759AA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800A0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9</w:t>
                  </w:r>
                  <w:r w:rsidRPr="00811284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800A0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–</w:t>
                  </w:r>
                  <w:r w:rsidRPr="00800A0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NO MASS TODAY</w:t>
                  </w:r>
                </w:p>
                <w:p w:rsidR="001759AA" w:rsidRPr="003B528D" w:rsidRDefault="001759AA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81128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1759AA" w:rsidRDefault="001759AA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Bob Thompson RIP</w:t>
                  </w:r>
                </w:p>
                <w:p w:rsidR="001759AA" w:rsidRPr="004F5E36" w:rsidRDefault="001759AA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4F5E36">
                    <w:rPr>
                      <w:rFonts w:ascii="Comic Sans MS" w:hAnsi="Comic Sans MS"/>
                      <w:sz w:val="18"/>
                      <w:szCs w:val="18"/>
                    </w:rPr>
                    <w:t xml:space="preserve">Alan </w:t>
                  </w:r>
                  <w:proofErr w:type="spellStart"/>
                  <w:r w:rsidRPr="004F5E36">
                    <w:rPr>
                      <w:rFonts w:ascii="Comic Sans MS" w:hAnsi="Comic Sans MS"/>
                      <w:sz w:val="18"/>
                      <w:szCs w:val="18"/>
                    </w:rPr>
                    <w:t>Walmsley</w:t>
                  </w:r>
                  <w:proofErr w:type="spellEnd"/>
                  <w:r w:rsidRPr="004F5E36">
                    <w:rPr>
                      <w:rFonts w:ascii="Comic Sans MS" w:hAnsi="Comic Sans MS"/>
                      <w:sz w:val="18"/>
                      <w:szCs w:val="18"/>
                    </w:rPr>
                    <w:t xml:space="preserve"> Thanksgiving</w:t>
                  </w:r>
                </w:p>
                <w:p w:rsidR="001759AA" w:rsidRPr="003B528D" w:rsidRDefault="001759AA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Pr="00655C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Ann &amp; Louis McKeown</w:t>
                  </w:r>
                </w:p>
                <w:p w:rsidR="001759AA" w:rsidRPr="003B528D" w:rsidRDefault="001759AA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13</w:t>
                  </w:r>
                  <w:r w:rsidRPr="00655C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St Lucy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Donor’s Intention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1759AA" w:rsidRDefault="001759AA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</w:p>
                <w:p w:rsidR="001759AA" w:rsidRDefault="001759AA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- 7.00pm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Polish Mass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1759AA" w:rsidRPr="003B528D" w:rsidRDefault="001759AA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1759AA" w:rsidRPr="000628D5" w:rsidRDefault="001759AA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1759AA" w:rsidRPr="00761323" w:rsidRDefault="0083020D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1759AA" w:rsidRPr="00761323" w:rsidRDefault="001759AA" w:rsidP="00AE5966">
      <w:pPr>
        <w:ind w:left="-5"/>
        <w:rPr>
          <w:rFonts w:ascii="Comic Sans MS" w:hAnsi="Comic Sans MS"/>
          <w:sz w:val="20"/>
          <w:szCs w:val="20"/>
        </w:rPr>
      </w:pPr>
    </w:p>
    <w:p w:rsidR="001759AA" w:rsidRPr="00761323" w:rsidRDefault="001759AA" w:rsidP="0096675A">
      <w:pPr>
        <w:rPr>
          <w:rFonts w:ascii="Comic Sans MS" w:hAnsi="Comic Sans MS"/>
          <w:sz w:val="20"/>
          <w:szCs w:val="20"/>
        </w:rPr>
      </w:pPr>
    </w:p>
    <w:p w:rsidR="001759AA" w:rsidRPr="00761323" w:rsidRDefault="001759A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759AA" w:rsidRPr="00761323" w:rsidRDefault="001759A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759AA" w:rsidRPr="00761323" w:rsidRDefault="001759A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759AA" w:rsidRPr="00761323" w:rsidRDefault="001759A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759AA" w:rsidRPr="00761323" w:rsidRDefault="001759A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759AA" w:rsidRPr="00761323" w:rsidRDefault="001759A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759AA" w:rsidRPr="00761323" w:rsidRDefault="001759A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759AA" w:rsidRPr="00761323" w:rsidRDefault="0083020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15pt;margin-top:12pt;width:185pt;height:40.8pt;z-index:4">
            <v:textbox style="mso-next-textbox:#_x0000_s1031">
              <w:txbxContent>
                <w:p w:rsidR="001759AA" w:rsidRDefault="001759AA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1759AA" w:rsidRPr="00324F8F" w:rsidRDefault="001759AA" w:rsidP="00563175">
                  <w:pPr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324F8F">
                    <w:rPr>
                      <w:rFonts w:ascii="Comic Sans MS" w:hAnsi="Comic Sans MS"/>
                      <w:sz w:val="17"/>
                      <w:szCs w:val="17"/>
                    </w:rPr>
                    <w:t>2nd Readers will read the Bidding Prayers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65pt;margin-top:12pt;width:175pt;height:43.1pt;z-index:6">
            <v:textbox style="mso-next-textbox:#_x0000_s1032">
              <w:txbxContent>
                <w:p w:rsidR="001759AA" w:rsidRDefault="001759AA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1759AA" w:rsidRPr="009208EB" w:rsidRDefault="001759AA" w:rsidP="00D67C8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Dec 7</w:t>
                  </w:r>
                  <w:r w:rsidRPr="00C86FD0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  <w:p w:rsidR="001759AA" w:rsidRPr="009208EB" w:rsidRDefault="001759AA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Dec 14</w:t>
                  </w:r>
                  <w:r w:rsidRPr="00C86FD0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Lia &amp; Joyce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2pt;width:185pt;height:43.5pt;z-index:5">
            <v:textbox style="mso-next-textbox:#_x0000_s1033">
              <w:txbxContent>
                <w:p w:rsidR="001759AA" w:rsidRDefault="001759AA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1759AA" w:rsidRPr="007959C1" w:rsidRDefault="001759AA" w:rsidP="00541FA3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Dec 7</w:t>
                  </w:r>
                  <w:r w:rsidRPr="00C86FD0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Miss Murdoch &amp; Mrs Burns</w:t>
                  </w:r>
                </w:p>
                <w:p w:rsidR="001759AA" w:rsidRPr="007959C1" w:rsidRDefault="001759AA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Dec 14</w:t>
                  </w:r>
                  <w:r w:rsidRPr="00C86FD0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Mrs Doyle</w:t>
                  </w:r>
                </w:p>
              </w:txbxContent>
            </v:textbox>
          </v:shape>
        </w:pict>
      </w:r>
    </w:p>
    <w:p w:rsidR="001759AA" w:rsidRPr="00761323" w:rsidRDefault="001759AA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1759AA" w:rsidRDefault="001759AA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1759AA" w:rsidRPr="008D53C4" w:rsidRDefault="001759AA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1759AA" w:rsidRDefault="001759AA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1759AA" w:rsidRPr="00055F47" w:rsidRDefault="001759AA" w:rsidP="00055F47">
      <w:pPr>
        <w:rPr>
          <w:rFonts w:ascii="Comic Sans MS" w:hAnsi="Comic Sans MS" w:cs="Arial"/>
          <w:color w:val="000000"/>
          <w:sz w:val="16"/>
          <w:szCs w:val="16"/>
        </w:rPr>
      </w:pPr>
      <w:r w:rsidRPr="00055F47">
        <w:rPr>
          <w:rFonts w:ascii="Comic Sans MS" w:hAnsi="Comic Sans MS" w:cs="Arial"/>
          <w:b/>
          <w:color w:val="000000"/>
          <w:sz w:val="16"/>
          <w:szCs w:val="16"/>
          <w:u w:val="single"/>
        </w:rPr>
        <w:t>The Christmas Fa</w:t>
      </w: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y</w:t>
      </w:r>
      <w:r w:rsidRPr="00055F47">
        <w:rPr>
          <w:rFonts w:ascii="Comic Sans MS" w:hAnsi="Comic Sans MS" w:cs="Arial"/>
          <w:b/>
          <w:color w:val="000000"/>
          <w:sz w:val="16"/>
          <w:szCs w:val="16"/>
          <w:u w:val="single"/>
        </w:rPr>
        <w:t>re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Pr="00055F47">
        <w:rPr>
          <w:rFonts w:ascii="Comic Sans MS" w:hAnsi="Comic Sans MS" w:cs="Arial"/>
          <w:color w:val="000000"/>
          <w:sz w:val="16"/>
          <w:szCs w:val="16"/>
        </w:rPr>
        <w:t>was a great success</w:t>
      </w:r>
      <w:r>
        <w:rPr>
          <w:rFonts w:ascii="Comic Sans MS" w:hAnsi="Comic Sans MS" w:cs="Arial"/>
          <w:color w:val="000000"/>
          <w:sz w:val="16"/>
          <w:szCs w:val="16"/>
        </w:rPr>
        <w:t xml:space="preserve">.  Canon Joe would like to extend his deepest gratitude </w:t>
      </w:r>
      <w:r w:rsidRPr="00055F47">
        <w:rPr>
          <w:rFonts w:ascii="Comic Sans MS" w:hAnsi="Comic Sans MS" w:cs="Arial"/>
          <w:color w:val="000000"/>
          <w:sz w:val="16"/>
          <w:szCs w:val="16"/>
        </w:rPr>
        <w:t>to all who helped on the day and before, and all those who donated items</w:t>
      </w:r>
      <w:r>
        <w:rPr>
          <w:rFonts w:ascii="Comic Sans MS" w:hAnsi="Comic Sans MS" w:cs="Arial"/>
          <w:color w:val="000000"/>
          <w:sz w:val="16"/>
          <w:szCs w:val="16"/>
        </w:rPr>
        <w:t>.  T</w:t>
      </w:r>
      <w:r w:rsidRPr="00055F47">
        <w:rPr>
          <w:rFonts w:ascii="Comic Sans MS" w:hAnsi="Comic Sans MS" w:cs="Arial"/>
          <w:color w:val="000000"/>
          <w:sz w:val="16"/>
          <w:szCs w:val="16"/>
        </w:rPr>
        <w:t xml:space="preserve">he total raised was </w:t>
      </w:r>
      <w:r>
        <w:rPr>
          <w:rFonts w:ascii="Comic Sans MS" w:hAnsi="Comic Sans MS" w:cs="Arial"/>
          <w:color w:val="000000"/>
          <w:sz w:val="16"/>
          <w:szCs w:val="16"/>
        </w:rPr>
        <w:t xml:space="preserve">a fantastic </w:t>
      </w:r>
      <w:r w:rsidRPr="00055F47">
        <w:rPr>
          <w:rFonts w:ascii="Comic Sans MS" w:hAnsi="Comic Sans MS" w:cs="Arial"/>
          <w:color w:val="000000"/>
          <w:sz w:val="16"/>
          <w:szCs w:val="16"/>
        </w:rPr>
        <w:t xml:space="preserve">£1657.75 </w:t>
      </w:r>
      <w:r>
        <w:rPr>
          <w:rFonts w:ascii="Comic Sans MS" w:hAnsi="Comic Sans MS" w:cs="Arial"/>
          <w:color w:val="000000"/>
          <w:sz w:val="16"/>
          <w:szCs w:val="16"/>
        </w:rPr>
        <w:t xml:space="preserve">- </w:t>
      </w:r>
      <w:r w:rsidRPr="00055F47">
        <w:rPr>
          <w:rFonts w:ascii="Comic Sans MS" w:hAnsi="Comic Sans MS" w:cs="Arial"/>
          <w:color w:val="000000"/>
          <w:sz w:val="16"/>
          <w:szCs w:val="16"/>
        </w:rPr>
        <w:t>a great contribution to our parish fund</w:t>
      </w:r>
      <w:r>
        <w:rPr>
          <w:rFonts w:ascii="Comic Sans MS" w:hAnsi="Comic Sans MS" w:cs="Arial"/>
          <w:color w:val="000000"/>
          <w:sz w:val="16"/>
          <w:szCs w:val="16"/>
        </w:rPr>
        <w:t>s.</w:t>
      </w:r>
    </w:p>
    <w:p w:rsidR="001759AA" w:rsidRDefault="001759AA" w:rsidP="003303E5">
      <w:pPr>
        <w:rPr>
          <w:rFonts w:ascii="Comic Sans MS" w:hAnsi="Comic Sans MS" w:cs="Arial"/>
          <w:bCs/>
          <w:color w:val="000000"/>
          <w:sz w:val="16"/>
          <w:szCs w:val="16"/>
        </w:rPr>
      </w:pPr>
    </w:p>
    <w:p w:rsidR="001759AA" w:rsidRDefault="001759AA" w:rsidP="003B11A9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SVP Annual Collection</w:t>
      </w:r>
      <w:r>
        <w:rPr>
          <w:rFonts w:ascii="Comic Sans MS" w:hAnsi="Comic Sans MS" w:cs="Arial"/>
          <w:bCs/>
          <w:color w:val="000000"/>
          <w:sz w:val="16"/>
          <w:szCs w:val="16"/>
        </w:rPr>
        <w:t>:  at all Masses this weekend (6</w:t>
      </w:r>
      <w:r w:rsidRPr="0038255C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>/7</w:t>
      </w:r>
      <w:r w:rsidRPr="0038255C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December). This is the only collection the SVP have, so please try to be generous.</w:t>
      </w:r>
    </w:p>
    <w:p w:rsidR="001759AA" w:rsidRDefault="001759AA" w:rsidP="003B11A9">
      <w:pPr>
        <w:rPr>
          <w:rFonts w:ascii="Comic Sans MS" w:hAnsi="Comic Sans MS" w:cs="Arial"/>
          <w:bCs/>
          <w:color w:val="000000"/>
          <w:sz w:val="16"/>
          <w:szCs w:val="16"/>
        </w:rPr>
      </w:pPr>
    </w:p>
    <w:p w:rsidR="001759AA" w:rsidRDefault="001759AA" w:rsidP="003303E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SVP Christmas Gifts</w:t>
      </w:r>
      <w:r>
        <w:rPr>
          <w:rFonts w:ascii="Comic Sans MS" w:hAnsi="Comic Sans MS" w:cs="Arial"/>
          <w:bCs/>
          <w:color w:val="000000"/>
          <w:sz w:val="16"/>
          <w:szCs w:val="16"/>
        </w:rPr>
        <w:t>:  if you have taken</w:t>
      </w:r>
      <w:r w:rsidRPr="003303E5">
        <w:rPr>
          <w:rFonts w:ascii="Comic Sans MS" w:hAnsi="Comic Sans MS"/>
          <w:sz w:val="18"/>
          <w:szCs w:val="18"/>
        </w:rPr>
        <w:t xml:space="preserve"> a tag, </w:t>
      </w:r>
      <w:r>
        <w:rPr>
          <w:rFonts w:ascii="Comic Sans MS" w:hAnsi="Comic Sans MS"/>
          <w:sz w:val="18"/>
          <w:szCs w:val="18"/>
        </w:rPr>
        <w:t>please</w:t>
      </w:r>
      <w:r w:rsidRPr="003303E5">
        <w:rPr>
          <w:rFonts w:ascii="Comic Sans MS" w:hAnsi="Comic Sans MS"/>
          <w:sz w:val="18"/>
          <w:szCs w:val="18"/>
        </w:rPr>
        <w:t xml:space="preserve"> then return t</w:t>
      </w:r>
      <w:r>
        <w:rPr>
          <w:rFonts w:ascii="Comic Sans MS" w:hAnsi="Comic Sans MS"/>
          <w:sz w:val="18"/>
          <w:szCs w:val="18"/>
        </w:rPr>
        <w:t>he present</w:t>
      </w:r>
      <w:r w:rsidRPr="003303E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(to the value of £10) </w:t>
      </w:r>
      <w:r w:rsidRPr="003303E5">
        <w:rPr>
          <w:rFonts w:ascii="Comic Sans MS" w:hAnsi="Comic Sans MS"/>
          <w:sz w:val="18"/>
          <w:szCs w:val="18"/>
        </w:rPr>
        <w:t xml:space="preserve">with the same tag on it </w:t>
      </w:r>
      <w:r w:rsidRPr="003303E5">
        <w:rPr>
          <w:rFonts w:ascii="Comic Sans MS" w:hAnsi="Comic Sans MS"/>
          <w:b/>
          <w:sz w:val="18"/>
          <w:szCs w:val="18"/>
          <w:u w:val="single"/>
        </w:rPr>
        <w:t>no later than the weekend of 13</w:t>
      </w:r>
      <w:r w:rsidRPr="00CB2F63">
        <w:rPr>
          <w:rFonts w:ascii="Comic Sans MS" w:hAnsi="Comic Sans MS"/>
          <w:b/>
          <w:sz w:val="18"/>
          <w:szCs w:val="18"/>
          <w:u w:val="single"/>
          <w:vertAlign w:val="superscript"/>
        </w:rPr>
        <w:t>th</w:t>
      </w:r>
      <w:r w:rsidRPr="003303E5">
        <w:rPr>
          <w:rFonts w:ascii="Comic Sans MS" w:hAnsi="Comic Sans MS"/>
          <w:b/>
          <w:sz w:val="18"/>
          <w:szCs w:val="18"/>
          <w:u w:val="single"/>
        </w:rPr>
        <w:t>/14</w:t>
      </w:r>
      <w:r w:rsidRPr="00CB2F63">
        <w:rPr>
          <w:rFonts w:ascii="Comic Sans MS" w:hAnsi="Comic Sans MS"/>
          <w:b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Pr="003303E5">
        <w:rPr>
          <w:rFonts w:ascii="Comic Sans MS" w:hAnsi="Comic Sans MS"/>
          <w:b/>
          <w:sz w:val="18"/>
          <w:szCs w:val="18"/>
          <w:u w:val="single"/>
        </w:rPr>
        <w:t>December</w:t>
      </w:r>
      <w:r w:rsidRPr="003303E5">
        <w:rPr>
          <w:rFonts w:ascii="Comic Sans MS" w:hAnsi="Comic Sans MS"/>
          <w:sz w:val="18"/>
          <w:szCs w:val="18"/>
        </w:rPr>
        <w:t>.</w:t>
      </w:r>
    </w:p>
    <w:p w:rsidR="001759AA" w:rsidRDefault="001759AA" w:rsidP="0038255C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1759AA" w:rsidRPr="005F158E" w:rsidRDefault="001759AA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Christmas Flowers</w:t>
      </w:r>
      <w:r>
        <w:rPr>
          <w:rFonts w:ascii="Comic Sans MS" w:hAnsi="Comic Sans MS" w:cs="Arial"/>
          <w:bCs/>
          <w:color w:val="000000"/>
          <w:sz w:val="16"/>
          <w:szCs w:val="16"/>
        </w:rPr>
        <w:t>:  there will be collections at both churches next weekend (13</w:t>
      </w:r>
      <w:r w:rsidRPr="005F158E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>/14</w:t>
      </w:r>
      <w:r w:rsidRPr="005F158E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December).</w:t>
      </w:r>
    </w:p>
    <w:p w:rsidR="001759AA" w:rsidRDefault="001759AA" w:rsidP="005B11EB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1759AA" w:rsidRDefault="001759AA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Group Nativity</w:t>
      </w:r>
      <w:r>
        <w:rPr>
          <w:rFonts w:ascii="Comic Sans MS" w:hAnsi="Comic Sans MS" w:cs="Arial"/>
          <w:bCs/>
          <w:color w:val="000000"/>
          <w:sz w:val="16"/>
          <w:szCs w:val="16"/>
        </w:rPr>
        <w:t>:  the next meeting will on 7</w:t>
      </w:r>
      <w:r w:rsidRPr="00A50598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December after 11am Mass in the Presbytery.</w:t>
      </w:r>
    </w:p>
    <w:p w:rsidR="001759AA" w:rsidRDefault="001759AA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</w:p>
    <w:p w:rsidR="001759AA" w:rsidRPr="00D35CAC" w:rsidRDefault="001759AA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Light Up a Life Service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for Nightingale House Hospice, at </w:t>
      </w:r>
      <w:smartTag w:uri="urn:schemas-microsoft-com:office:smarttags" w:element="PlaceName">
        <w:smartTag w:uri="urn:schemas-microsoft-com:office:smarttags" w:element="place">
          <w:r>
            <w:rPr>
              <w:rFonts w:ascii="Comic Sans MS" w:hAnsi="Comic Sans MS" w:cs="Arial"/>
              <w:bCs/>
              <w:color w:val="000000"/>
              <w:sz w:val="16"/>
              <w:szCs w:val="16"/>
            </w:rPr>
            <w:t>St Andrews</w:t>
          </w:r>
        </w:smartTag>
        <w:r>
          <w:rPr>
            <w:rFonts w:ascii="Comic Sans MS" w:hAnsi="Comic Sans MS" w:cs="Arial"/>
            <w:bCs/>
            <w:color w:val="000000"/>
            <w:sz w:val="16"/>
            <w:szCs w:val="16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Comic Sans MS" w:hAnsi="Comic Sans MS" w:cs="Arial"/>
                <w:bCs/>
                <w:color w:val="000000"/>
                <w:sz w:val="16"/>
                <w:szCs w:val="16"/>
              </w:rPr>
              <w:t>Methodist</w:t>
            </w:r>
          </w:smartTag>
        </w:smartTag>
        <w:r>
          <w:rPr>
            <w:rFonts w:ascii="Comic Sans MS" w:hAnsi="Comic Sans MS" w:cs="Arial"/>
            <w:bCs/>
            <w:color w:val="000000"/>
            <w:sz w:val="16"/>
            <w:szCs w:val="16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 w:cs="Arial"/>
              <w:bCs/>
              <w:color w:val="000000"/>
              <w:sz w:val="16"/>
              <w:szCs w:val="16"/>
            </w:rPr>
            <w:t>Church</w:t>
          </w:r>
        </w:smartTag>
      </w:smartTag>
      <w:r>
        <w:rPr>
          <w:rFonts w:ascii="Comic Sans MS" w:hAnsi="Comic Sans MS" w:cs="Arial"/>
          <w:bCs/>
          <w:color w:val="000000"/>
          <w:sz w:val="16"/>
          <w:szCs w:val="16"/>
        </w:rPr>
        <w:t xml:space="preserve">, </w:t>
      </w:r>
      <w:proofErr w:type="spellStart"/>
      <w:r>
        <w:rPr>
          <w:rFonts w:ascii="Comic Sans MS" w:hAnsi="Comic Sans MS" w:cs="Arial"/>
          <w:bCs/>
          <w:color w:val="000000"/>
          <w:sz w:val="16"/>
          <w:szCs w:val="16"/>
        </w:rPr>
        <w:t>Connah’s</w:t>
      </w:r>
      <w:proofErr w:type="spellEnd"/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Quay on Sunday 7</w:t>
      </w:r>
      <w:r w:rsidRPr="00D35CAC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December @ 6pm.</w:t>
      </w:r>
    </w:p>
    <w:p w:rsidR="001759AA" w:rsidRPr="00A50598" w:rsidRDefault="001759AA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 </w:t>
      </w:r>
    </w:p>
    <w:p w:rsidR="001759AA" w:rsidRDefault="001759AA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Parish C</w:t>
      </w:r>
      <w:r w:rsidRPr="00DD1874">
        <w:rPr>
          <w:rFonts w:ascii="Comic Sans MS" w:hAnsi="Comic Sans MS" w:cs="Arial"/>
          <w:b/>
          <w:color w:val="000000"/>
          <w:sz w:val="16"/>
          <w:szCs w:val="16"/>
          <w:u w:val="single"/>
        </w:rPr>
        <w:t>hristmas raffle</w:t>
      </w:r>
      <w:r>
        <w:rPr>
          <w:rFonts w:ascii="Comic Sans MS" w:hAnsi="Comic Sans MS" w:cs="Arial"/>
          <w:color w:val="000000"/>
          <w:sz w:val="16"/>
          <w:szCs w:val="16"/>
        </w:rPr>
        <w:t>:  we are</w:t>
      </w:r>
      <w:r w:rsidRPr="00DD1874">
        <w:rPr>
          <w:rFonts w:ascii="Comic Sans MS" w:hAnsi="Comic Sans MS" w:cs="Arial"/>
          <w:color w:val="000000"/>
          <w:sz w:val="16"/>
          <w:szCs w:val="16"/>
        </w:rPr>
        <w:t xml:space="preserve"> still looking for donations towards </w:t>
      </w:r>
      <w:r>
        <w:rPr>
          <w:rFonts w:ascii="Comic Sans MS" w:hAnsi="Comic Sans MS" w:cs="Arial"/>
          <w:color w:val="000000"/>
          <w:sz w:val="16"/>
          <w:szCs w:val="16"/>
        </w:rPr>
        <w:t xml:space="preserve">raffle </w:t>
      </w:r>
      <w:r w:rsidRPr="00DD1874">
        <w:rPr>
          <w:rFonts w:ascii="Comic Sans MS" w:hAnsi="Comic Sans MS" w:cs="Arial"/>
          <w:color w:val="000000"/>
          <w:sz w:val="16"/>
          <w:szCs w:val="16"/>
        </w:rPr>
        <w:t xml:space="preserve">prizes </w:t>
      </w:r>
      <w:r>
        <w:rPr>
          <w:rFonts w:ascii="Comic Sans MS" w:hAnsi="Comic Sans MS" w:cs="Arial"/>
          <w:color w:val="000000"/>
          <w:sz w:val="16"/>
          <w:szCs w:val="16"/>
        </w:rPr>
        <w:t xml:space="preserve">and items </w:t>
      </w:r>
      <w:r w:rsidRPr="00DD1874">
        <w:rPr>
          <w:rFonts w:ascii="Comic Sans MS" w:hAnsi="Comic Sans MS" w:cs="Arial"/>
          <w:color w:val="000000"/>
          <w:sz w:val="16"/>
          <w:szCs w:val="16"/>
        </w:rPr>
        <w:t>for the hamper</w:t>
      </w:r>
      <w:r>
        <w:rPr>
          <w:rFonts w:ascii="Comic Sans MS" w:hAnsi="Comic Sans MS" w:cs="Arial"/>
          <w:color w:val="000000"/>
          <w:sz w:val="16"/>
          <w:szCs w:val="16"/>
        </w:rPr>
        <w:t>.  I</w:t>
      </w:r>
      <w:r w:rsidRPr="00DD1874">
        <w:rPr>
          <w:rFonts w:ascii="Comic Sans MS" w:hAnsi="Comic Sans MS" w:cs="Arial"/>
          <w:color w:val="000000"/>
          <w:sz w:val="16"/>
          <w:szCs w:val="16"/>
        </w:rPr>
        <w:t>f you would like to help you can fill in a square and donate just £2 or add your name to t</w:t>
      </w:r>
      <w:r>
        <w:rPr>
          <w:rFonts w:ascii="Comic Sans MS" w:hAnsi="Comic Sans MS" w:cs="Arial"/>
          <w:color w:val="000000"/>
          <w:sz w:val="16"/>
          <w:szCs w:val="16"/>
        </w:rPr>
        <w:t>he list of goods for the hamper.  I</w:t>
      </w:r>
      <w:r w:rsidRPr="00DD1874">
        <w:rPr>
          <w:rFonts w:ascii="Comic Sans MS" w:hAnsi="Comic Sans MS" w:cs="Arial"/>
          <w:color w:val="000000"/>
          <w:sz w:val="16"/>
          <w:szCs w:val="16"/>
        </w:rPr>
        <w:t>f you still have not r</w:t>
      </w:r>
      <w:r>
        <w:rPr>
          <w:rFonts w:ascii="Comic Sans MS" w:hAnsi="Comic Sans MS" w:cs="Arial"/>
          <w:color w:val="000000"/>
          <w:sz w:val="16"/>
          <w:szCs w:val="16"/>
        </w:rPr>
        <w:t xml:space="preserve">eturned your raffle tickets it’s </w:t>
      </w:r>
      <w:r w:rsidRPr="00DD1874">
        <w:rPr>
          <w:rFonts w:ascii="Comic Sans MS" w:hAnsi="Comic Sans MS" w:cs="Arial"/>
          <w:color w:val="000000"/>
          <w:sz w:val="16"/>
          <w:szCs w:val="16"/>
        </w:rPr>
        <w:t xml:space="preserve">not too late. The draw takes place on </w:t>
      </w:r>
      <w:r>
        <w:rPr>
          <w:rFonts w:ascii="Comic Sans MS" w:hAnsi="Comic Sans MS" w:cs="Arial"/>
          <w:color w:val="000000"/>
          <w:sz w:val="16"/>
          <w:szCs w:val="16"/>
        </w:rPr>
        <w:t>S</w:t>
      </w:r>
      <w:r w:rsidRPr="00DD1874">
        <w:rPr>
          <w:rFonts w:ascii="Comic Sans MS" w:hAnsi="Comic Sans MS" w:cs="Arial"/>
          <w:color w:val="000000"/>
          <w:sz w:val="16"/>
          <w:szCs w:val="16"/>
        </w:rPr>
        <w:t xml:space="preserve">unday </w:t>
      </w:r>
      <w:r>
        <w:rPr>
          <w:rFonts w:ascii="Comic Sans MS" w:hAnsi="Comic Sans MS" w:cs="Arial"/>
          <w:color w:val="000000"/>
          <w:sz w:val="16"/>
          <w:szCs w:val="16"/>
        </w:rPr>
        <w:t>14</w:t>
      </w:r>
      <w:r w:rsidRPr="00DD1874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December</w:t>
      </w:r>
      <w:r w:rsidRPr="00DD1874">
        <w:rPr>
          <w:rFonts w:ascii="Comic Sans MS" w:hAnsi="Comic Sans MS" w:cs="Arial"/>
          <w:color w:val="000000"/>
          <w:sz w:val="16"/>
          <w:szCs w:val="16"/>
        </w:rPr>
        <w:t xml:space="preserve"> after the 11 am Mass in the parish fla</w:t>
      </w:r>
      <w:r>
        <w:rPr>
          <w:rFonts w:ascii="Comic Sans MS" w:hAnsi="Comic Sans MS" w:cs="Arial"/>
          <w:color w:val="000000"/>
          <w:sz w:val="16"/>
          <w:szCs w:val="16"/>
        </w:rPr>
        <w:t>t.</w:t>
      </w:r>
    </w:p>
    <w:p w:rsidR="001759AA" w:rsidRDefault="001759AA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1759AA" w:rsidRPr="009B20B9" w:rsidRDefault="001759AA" w:rsidP="009B20B9">
      <w:pPr>
        <w:rPr>
          <w:rFonts w:ascii="Comic Sans MS" w:hAnsi="Comic Sans MS" w:cs="Arial"/>
          <w:color w:val="000000"/>
          <w:sz w:val="16"/>
          <w:szCs w:val="16"/>
        </w:rPr>
      </w:pPr>
      <w:r w:rsidRPr="009B20B9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Carols by Candlelight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 w:rsidRPr="009B20B9">
        <w:rPr>
          <w:rFonts w:ascii="Comic Sans MS" w:hAnsi="Comic Sans MS" w:cs="Arial"/>
          <w:color w:val="000000"/>
          <w:sz w:val="16"/>
          <w:szCs w:val="16"/>
        </w:rPr>
        <w:t>Wednesday 17</w:t>
      </w:r>
      <w:r w:rsidRPr="009B20B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9B20B9">
        <w:rPr>
          <w:rFonts w:ascii="Comic Sans MS" w:hAnsi="Comic Sans MS" w:cs="Arial"/>
          <w:color w:val="000000"/>
          <w:sz w:val="16"/>
          <w:szCs w:val="16"/>
        </w:rPr>
        <w:t xml:space="preserve">December at </w:t>
      </w:r>
      <w:smartTag w:uri="urn:schemas-microsoft-com:office:smarttags" w:element="PlaceName">
        <w:smartTag w:uri="urn:schemas-microsoft-com:office:smarttags" w:element="place">
          <w:r w:rsidRPr="009B20B9">
            <w:rPr>
              <w:rFonts w:ascii="Comic Sans MS" w:hAnsi="Comic Sans MS" w:cs="Arial"/>
              <w:color w:val="000000"/>
              <w:sz w:val="16"/>
              <w:szCs w:val="16"/>
            </w:rPr>
            <w:t>Hawarden</w:t>
          </w:r>
        </w:smartTag>
        <w:r w:rsidRPr="009B20B9">
          <w:rPr>
            <w:rFonts w:ascii="Comic Sans MS" w:hAnsi="Comic Sans MS" w:cs="Arial"/>
            <w:color w:val="000000"/>
            <w:sz w:val="16"/>
            <w:szCs w:val="16"/>
          </w:rPr>
          <w:t xml:space="preserve"> </w:t>
        </w:r>
        <w:smartTag w:uri="urn:schemas-microsoft-com:office:smarttags" w:element="PlaceName">
          <w:r>
            <w:rPr>
              <w:rFonts w:ascii="Comic Sans MS" w:hAnsi="Comic Sans MS" w:cs="Arial"/>
              <w:color w:val="000000"/>
              <w:sz w:val="16"/>
              <w:szCs w:val="16"/>
            </w:rPr>
            <w:t>P</w:t>
          </w:r>
          <w:r w:rsidRPr="009B20B9">
            <w:rPr>
              <w:rFonts w:ascii="Comic Sans MS" w:hAnsi="Comic Sans MS" w:cs="Arial"/>
              <w:color w:val="000000"/>
              <w:sz w:val="16"/>
              <w:szCs w:val="16"/>
            </w:rPr>
            <w:t>arish</w:t>
          </w:r>
        </w:smartTag>
        <w:r w:rsidRPr="009B20B9">
          <w:rPr>
            <w:rFonts w:ascii="Comic Sans MS" w:hAnsi="Comic Sans MS" w:cs="Arial"/>
            <w:color w:val="000000"/>
            <w:sz w:val="16"/>
            <w:szCs w:val="16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 w:cs="Arial"/>
              <w:color w:val="000000"/>
              <w:sz w:val="16"/>
              <w:szCs w:val="16"/>
            </w:rPr>
            <w:t>C</w:t>
          </w:r>
          <w:r w:rsidRPr="009B20B9">
            <w:rPr>
              <w:rFonts w:ascii="Comic Sans MS" w:hAnsi="Comic Sans MS" w:cs="Arial"/>
              <w:color w:val="000000"/>
              <w:sz w:val="16"/>
              <w:szCs w:val="16"/>
            </w:rPr>
            <w:t>hurch</w:t>
          </w:r>
        </w:smartTag>
      </w:smartTag>
      <w:r w:rsidRPr="009B20B9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>at</w:t>
      </w:r>
      <w:r w:rsidRPr="009B20B9">
        <w:rPr>
          <w:rFonts w:ascii="Comic Sans MS" w:hAnsi="Comic Sans MS" w:cs="Arial"/>
          <w:color w:val="000000"/>
          <w:sz w:val="16"/>
          <w:szCs w:val="16"/>
        </w:rPr>
        <w:t> 6pm with refreshments afterwards.</w:t>
      </w:r>
    </w:p>
    <w:p w:rsidR="001759AA" w:rsidRPr="00DD1874" w:rsidRDefault="001759AA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1759AA" w:rsidRPr="00F64DC2" w:rsidRDefault="001759AA" w:rsidP="00F64DC2">
      <w:pPr>
        <w:pStyle w:val="NormalWeb"/>
        <w:rPr>
          <w:rFonts w:ascii="Comic Sans MS" w:hAnsi="Comic Sans MS"/>
          <w:sz w:val="18"/>
          <w:szCs w:val="18"/>
        </w:rPr>
      </w:pPr>
      <w:proofErr w:type="spellStart"/>
      <w:r w:rsidRPr="00F64DC2">
        <w:rPr>
          <w:rFonts w:ascii="Comic Sans MS" w:hAnsi="Comic Sans MS"/>
          <w:b/>
          <w:bCs/>
          <w:sz w:val="18"/>
          <w:szCs w:val="18"/>
          <w:u w:val="single"/>
        </w:rPr>
        <w:t>Medjugorje</w:t>
      </w:r>
      <w:proofErr w:type="spellEnd"/>
      <w:r w:rsidRPr="00F64DC2">
        <w:rPr>
          <w:rFonts w:ascii="Comic Sans MS" w:hAnsi="Comic Sans MS"/>
          <w:b/>
          <w:bCs/>
          <w:sz w:val="18"/>
          <w:szCs w:val="18"/>
          <w:u w:val="single"/>
        </w:rPr>
        <w:t xml:space="preserve"> Irish Centre</w:t>
      </w:r>
      <w:r>
        <w:rPr>
          <w:rFonts w:ascii="Comic Sans MS" w:hAnsi="Comic Sans MS"/>
          <w:b/>
          <w:bCs/>
          <w:sz w:val="18"/>
          <w:szCs w:val="18"/>
          <w:u w:val="single"/>
        </w:rPr>
        <w:t>:</w:t>
      </w:r>
      <w:r w:rsidRPr="00F64DC2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Pr="00F64DC2">
        <w:rPr>
          <w:rFonts w:ascii="Comic Sans MS" w:hAnsi="Comic Sans MS"/>
          <w:sz w:val="18"/>
          <w:szCs w:val="18"/>
        </w:rPr>
        <w:t>celebrating 10 yrs. Win 7 nights apartment accommodation in</w:t>
      </w:r>
      <w:r w:rsidRPr="00F64DC2">
        <w:rPr>
          <w:rFonts w:ascii="Comic Sans MS" w:hAnsi="Comic Sans MS"/>
          <w:color w:val="000000"/>
          <w:sz w:val="18"/>
          <w:szCs w:val="18"/>
        </w:rPr>
        <w:t xml:space="preserve"> </w:t>
      </w:r>
      <w:proofErr w:type="spellStart"/>
      <w:r w:rsidRPr="00F64DC2">
        <w:rPr>
          <w:rFonts w:ascii="Comic Sans MS" w:hAnsi="Comic Sans MS"/>
          <w:b/>
          <w:bCs/>
          <w:color w:val="000000"/>
          <w:sz w:val="18"/>
          <w:szCs w:val="18"/>
        </w:rPr>
        <w:t>Medjugorje</w:t>
      </w:r>
      <w:proofErr w:type="spellEnd"/>
      <w:r w:rsidRPr="00F64DC2">
        <w:rPr>
          <w:rFonts w:ascii="Comic Sans MS" w:hAnsi="Comic Sans MS"/>
          <w:b/>
          <w:bCs/>
          <w:color w:val="000000"/>
          <w:sz w:val="18"/>
          <w:szCs w:val="18"/>
        </w:rPr>
        <w:t> </w:t>
      </w:r>
      <w:r w:rsidRPr="00F64DC2">
        <w:rPr>
          <w:rFonts w:ascii="Comic Sans MS" w:hAnsi="Comic Sans MS"/>
          <w:sz w:val="18"/>
          <w:szCs w:val="18"/>
        </w:rPr>
        <w:t xml:space="preserve">for 4 people staying in </w:t>
      </w:r>
      <w:r>
        <w:rPr>
          <w:rFonts w:ascii="Comic Sans MS" w:hAnsi="Comic Sans MS"/>
          <w:sz w:val="18"/>
          <w:szCs w:val="18"/>
        </w:rPr>
        <w:t>their</w:t>
      </w:r>
      <w:r w:rsidRPr="00F64DC2">
        <w:rPr>
          <w:rFonts w:ascii="Comic Sans MS" w:hAnsi="Comic Sans MS"/>
          <w:sz w:val="18"/>
          <w:szCs w:val="18"/>
        </w:rPr>
        <w:t xml:space="preserve"> 4 star Apart Hotel. To enter text the word Pilgrim, your full name, county and your email address to 60777. The winner will be announced every 3</w:t>
      </w:r>
      <w:r w:rsidRPr="00F64DC2">
        <w:rPr>
          <w:rFonts w:ascii="Comic Sans MS" w:hAnsi="Comic Sans MS"/>
          <w:sz w:val="18"/>
          <w:szCs w:val="18"/>
          <w:vertAlign w:val="superscript"/>
        </w:rPr>
        <w:t>rd</w:t>
      </w:r>
      <w:r w:rsidRPr="00F64DC2">
        <w:rPr>
          <w:rFonts w:ascii="Comic Sans MS" w:hAnsi="Comic Sans MS"/>
          <w:sz w:val="18"/>
          <w:szCs w:val="18"/>
        </w:rPr>
        <w:t xml:space="preserve"> month during 2015. See details at www.med-irishcentre.com or call 028 82241 888 </w:t>
      </w:r>
    </w:p>
    <w:p w:rsidR="001759AA" w:rsidRPr="00A50598" w:rsidRDefault="001759AA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A50598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A50598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Last weekend was £</w:t>
      </w:r>
      <w:r>
        <w:rPr>
          <w:rFonts w:ascii="Comic Sans MS" w:hAnsi="Comic Sans MS" w:cs="Arial"/>
          <w:color w:val="222222"/>
          <w:sz w:val="16"/>
          <w:szCs w:val="16"/>
        </w:rPr>
        <w:t xml:space="preserve">281.95 </w:t>
      </w:r>
      <w:r w:rsidRPr="00A50598">
        <w:rPr>
          <w:rFonts w:ascii="Comic Sans MS" w:hAnsi="Comic Sans MS" w:cs="Arial"/>
          <w:color w:val="222222"/>
          <w:sz w:val="16"/>
          <w:szCs w:val="16"/>
        </w:rPr>
        <w:t>with a further £</w:t>
      </w:r>
      <w:r>
        <w:rPr>
          <w:rFonts w:ascii="Comic Sans MS" w:hAnsi="Comic Sans MS" w:cs="Arial"/>
          <w:color w:val="222222"/>
          <w:sz w:val="16"/>
          <w:szCs w:val="16"/>
        </w:rPr>
        <w:t>306.40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from the Gift Aid envelopes</w:t>
      </w:r>
      <w:r w:rsidRPr="001C7FEF">
        <w:rPr>
          <w:rFonts w:ascii="Comic Sans MS" w:hAnsi="Comic Sans MS" w:cs="Arial"/>
          <w:color w:val="222222"/>
          <w:sz w:val="16"/>
          <w:szCs w:val="16"/>
        </w:rPr>
        <w:t xml:space="preserve">. </w:t>
      </w:r>
      <w:r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Pr="001C7FEF">
        <w:rPr>
          <w:rFonts w:ascii="Comic Sans MS" w:hAnsi="Comic Sans MS" w:cs="Arial"/>
          <w:color w:val="222222"/>
          <w:sz w:val="16"/>
          <w:szCs w:val="16"/>
        </w:rPr>
        <w:t>This will give our parish an extra £</w:t>
      </w:r>
      <w:r>
        <w:rPr>
          <w:rFonts w:ascii="Comic Sans MS" w:hAnsi="Comic Sans MS" w:cs="Arial"/>
          <w:color w:val="222222"/>
          <w:sz w:val="16"/>
          <w:szCs w:val="16"/>
        </w:rPr>
        <w:t xml:space="preserve">76.60 </w:t>
      </w:r>
      <w:r w:rsidRPr="001C7FEF">
        <w:rPr>
          <w:rFonts w:ascii="Comic Sans MS" w:hAnsi="Comic Sans MS" w:cs="Arial"/>
          <w:color w:val="222222"/>
          <w:sz w:val="16"/>
          <w:szCs w:val="16"/>
        </w:rPr>
        <w:t>we can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claim back from tax paid.  </w:t>
      </w:r>
      <w:r w:rsidRPr="00A50598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</w:p>
    <w:p w:rsidR="001759AA" w:rsidRPr="00A50598" w:rsidRDefault="001759AA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1759AA" w:rsidRPr="00A50598" w:rsidRDefault="001759AA" w:rsidP="00B97353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Looking ahead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:  the next Polish Mass - 20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December.</w:t>
      </w:r>
    </w:p>
    <w:p w:rsidR="001759AA" w:rsidRPr="00A50598" w:rsidRDefault="001759AA" w:rsidP="00DA71E2">
      <w:pPr>
        <w:rPr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</w:p>
    <w:p w:rsidR="001759AA" w:rsidRDefault="0083020D" w:rsidP="00A50598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-10pt;margin-top:24.85pt;width:520pt;height:54.4pt;z-index:8">
            <v:textbox>
              <w:txbxContent>
                <w:p w:rsidR="001759AA" w:rsidRPr="00724A74" w:rsidRDefault="001759AA" w:rsidP="00C76C25">
                  <w:pPr>
                    <w:jc w:val="center"/>
                    <w:rPr>
                      <w:rFonts w:ascii="Microsoft Sans Serif" w:hAnsi="Microsoft Sans Serif" w:cs="Microsoft Sans Serif"/>
                      <w:b/>
                      <w:szCs w:val="20"/>
                      <w:u w:val="single"/>
                    </w:rPr>
                  </w:pPr>
                  <w:r w:rsidRPr="00724A74">
                    <w:rPr>
                      <w:rFonts w:ascii="Microsoft Sans Serif" w:hAnsi="Microsoft Sans Serif" w:cs="Microsoft Sans Serif"/>
                      <w:b/>
                      <w:szCs w:val="20"/>
                      <w:u w:val="single"/>
                    </w:rPr>
                    <w:t>Christmas Mass Times</w:t>
                  </w:r>
                </w:p>
                <w:p w:rsidR="001759AA" w:rsidRDefault="001759AA" w:rsidP="00C76C25">
                  <w:pPr>
                    <w:jc w:val="center"/>
                    <w:rPr>
                      <w:rFonts w:ascii="Microsoft Sans Serif" w:hAnsi="Microsoft Sans Serif" w:cs="Microsoft Sans Serif"/>
                      <w:szCs w:val="20"/>
                    </w:rPr>
                  </w:pPr>
                  <w:proofErr w:type="gramStart"/>
                  <w:r>
                    <w:rPr>
                      <w:rFonts w:ascii="Microsoft Sans Serif" w:hAnsi="Microsoft Sans Serif" w:cs="Microsoft Sans Serif"/>
                      <w:szCs w:val="20"/>
                    </w:rPr>
                    <w:t>24</w:t>
                  </w:r>
                  <w:r w:rsidRPr="008632D4">
                    <w:rPr>
                      <w:rFonts w:ascii="Microsoft Sans Serif" w:hAnsi="Microsoft Sans Serif" w:cs="Microsoft Sans Serif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Microsoft Sans Serif" w:hAnsi="Microsoft Sans Serif" w:cs="Microsoft Sans Serif"/>
                      <w:szCs w:val="20"/>
                    </w:rPr>
                    <w:t xml:space="preserve"> December – Children’s Mass at CQ @ 5.30 pm and Midnight Mass at CQ.</w:t>
                  </w:r>
                  <w:proofErr w:type="gramEnd"/>
                </w:p>
                <w:p w:rsidR="001759AA" w:rsidRPr="008632D4" w:rsidRDefault="001759AA" w:rsidP="00C76C25">
                  <w:pPr>
                    <w:jc w:val="center"/>
                    <w:rPr>
                      <w:rFonts w:ascii="Microsoft Sans Serif" w:hAnsi="Microsoft Sans Serif" w:cs="Microsoft Sans Serif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Cs w:val="20"/>
                    </w:rPr>
                    <w:t>25</w:t>
                  </w:r>
                  <w:r w:rsidRPr="008632D4">
                    <w:rPr>
                      <w:rFonts w:ascii="Microsoft Sans Serif" w:hAnsi="Microsoft Sans Serif" w:cs="Microsoft Sans Serif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Microsoft Sans Serif" w:hAnsi="Microsoft Sans Serif" w:cs="Microsoft Sans Serif"/>
                      <w:szCs w:val="20"/>
                    </w:rPr>
                    <w:t xml:space="preserve"> December – 9.30am at QF and 11.00am at CQ</w:t>
                  </w:r>
                </w:p>
              </w:txbxContent>
            </v:textbox>
          </v:shape>
        </w:pict>
      </w:r>
      <w:r w:rsidR="001759AA" w:rsidRPr="00A5059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="001759AA" w:rsidRPr="00A5059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="001759AA" w:rsidRPr="00A50598">
        <w:rPr>
          <w:rFonts w:ascii="Comic Sans MS" w:hAnsi="Comic Sans MS"/>
          <w:sz w:val="16"/>
          <w:szCs w:val="16"/>
        </w:rPr>
        <w:t>tel</w:t>
      </w:r>
      <w:proofErr w:type="spellEnd"/>
      <w:r w:rsidR="001759AA" w:rsidRPr="00A5059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1759AA" w:rsidRDefault="001759AA" w:rsidP="00A50598">
      <w:pPr>
        <w:rPr>
          <w:rFonts w:ascii="Comic Sans MS" w:hAnsi="Comic Sans MS"/>
          <w:sz w:val="16"/>
          <w:szCs w:val="16"/>
        </w:rPr>
      </w:pPr>
    </w:p>
    <w:p w:rsidR="001759AA" w:rsidRDefault="001759AA" w:rsidP="00A50598">
      <w:pPr>
        <w:rPr>
          <w:rFonts w:ascii="Comic Sans MS" w:hAnsi="Comic Sans MS"/>
          <w:sz w:val="16"/>
          <w:szCs w:val="16"/>
        </w:rPr>
      </w:pPr>
    </w:p>
    <w:p w:rsidR="001759AA" w:rsidRDefault="001759AA" w:rsidP="00A50598">
      <w:pPr>
        <w:rPr>
          <w:rFonts w:ascii="Comic Sans MS" w:hAnsi="Comic Sans MS"/>
          <w:sz w:val="16"/>
          <w:szCs w:val="16"/>
        </w:rPr>
      </w:pPr>
    </w:p>
    <w:p w:rsidR="001759AA" w:rsidRDefault="001759AA" w:rsidP="00A50598">
      <w:pPr>
        <w:rPr>
          <w:rFonts w:ascii="Comic Sans MS" w:hAnsi="Comic Sans MS"/>
          <w:sz w:val="16"/>
          <w:szCs w:val="16"/>
        </w:rPr>
      </w:pPr>
    </w:p>
    <w:p w:rsidR="001759AA" w:rsidRDefault="001759AA" w:rsidP="00A50598">
      <w:pPr>
        <w:rPr>
          <w:rFonts w:ascii="Comic Sans MS" w:hAnsi="Comic Sans MS"/>
          <w:sz w:val="16"/>
          <w:szCs w:val="16"/>
        </w:rPr>
      </w:pPr>
    </w:p>
    <w:p w:rsidR="001759AA" w:rsidRPr="00726ED7" w:rsidRDefault="001759AA" w:rsidP="00A50598">
      <w:pPr>
        <w:rPr>
          <w:rFonts w:ascii="Comic Sans MS" w:hAnsi="Comic Sans MS"/>
          <w:sz w:val="16"/>
          <w:szCs w:val="16"/>
        </w:rPr>
      </w:pPr>
    </w:p>
    <w:sectPr w:rsidR="001759AA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D40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9AA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ED6"/>
    <w:rsid w:val="00500B2E"/>
    <w:rsid w:val="00501F23"/>
    <w:rsid w:val="005022C3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5205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20D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A58"/>
    <w:rsid w:val="00D37DAD"/>
    <w:rsid w:val="00D37F19"/>
    <w:rsid w:val="00D40A9A"/>
    <w:rsid w:val="00D40E46"/>
    <w:rsid w:val="00D40EE8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0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054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2530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67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:ANd9GcRY7HOn5svfe1fGEKi-H1PV4Ch9a7ar2wH-9hiQ4jbjg8-9lxLvyzY0H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url=http://pixgood.com/first-sunday-of-advent-clipart.html&amp;rct=j&amp;frm=1&amp;q=&amp;esrc=s&amp;sa=U&amp;ei=mGaAVMaTI8SlyATJ1IHACQ&amp;ved=0CDIQ9QEwDjhQ&amp;usg=AFQjCNFtbfSUOx2n4mRW3QW4A1J6bk_h9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2</cp:revision>
  <cp:lastPrinted>2014-01-23T21:13:00Z</cp:lastPrinted>
  <dcterms:created xsi:type="dcterms:W3CDTF">2014-12-05T08:09:00Z</dcterms:created>
  <dcterms:modified xsi:type="dcterms:W3CDTF">2014-12-05T08:09:00Z</dcterms:modified>
</cp:coreProperties>
</file>